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443" w:rsidRDefault="00D910D9" w:rsidP="005D5624">
      <w:pPr>
        <w:rPr>
          <w:rFonts w:ascii="Arial" w:hAnsi="Arial" w:cs="Arial"/>
          <w:sz w:val="24"/>
          <w:szCs w:val="24"/>
        </w:rPr>
      </w:pPr>
      <w:r>
        <w:rPr>
          <w:rFonts w:ascii="Arial" w:hAnsi="Arial" w:cs="Arial"/>
          <w:sz w:val="24"/>
          <w:szCs w:val="24"/>
        </w:rPr>
        <w:t xml:space="preserve">PHILIPS RADIO ODDITY </w:t>
      </w:r>
      <w:r w:rsidR="00CF23D8">
        <w:rPr>
          <w:rFonts w:ascii="Arial" w:hAnsi="Arial" w:cs="Arial"/>
          <w:sz w:val="24"/>
          <w:szCs w:val="24"/>
        </w:rPr>
        <w:t xml:space="preserve">- </w:t>
      </w:r>
      <w:r>
        <w:rPr>
          <w:rFonts w:ascii="Arial" w:hAnsi="Arial" w:cs="Arial"/>
          <w:sz w:val="24"/>
          <w:szCs w:val="24"/>
        </w:rPr>
        <w:t xml:space="preserve">Type nos. 453 </w:t>
      </w:r>
      <w:r w:rsidR="006F7AE5">
        <w:rPr>
          <w:rFonts w:ascii="Arial" w:hAnsi="Arial" w:cs="Arial"/>
          <w:sz w:val="24"/>
          <w:szCs w:val="24"/>
        </w:rPr>
        <w:t xml:space="preserve">base </w:t>
      </w:r>
      <w:r>
        <w:rPr>
          <w:rFonts w:ascii="Arial" w:hAnsi="Arial" w:cs="Arial"/>
          <w:sz w:val="24"/>
          <w:szCs w:val="24"/>
        </w:rPr>
        <w:t>&amp; 454</w:t>
      </w:r>
      <w:r w:rsidR="006F7AE5">
        <w:rPr>
          <w:rFonts w:ascii="Arial" w:hAnsi="Arial" w:cs="Arial"/>
          <w:sz w:val="24"/>
          <w:szCs w:val="24"/>
        </w:rPr>
        <w:t xml:space="preserve"> lamp</w:t>
      </w:r>
    </w:p>
    <w:p w:rsidR="00D910D9" w:rsidRDefault="00D910D9" w:rsidP="005D5624">
      <w:pPr>
        <w:rPr>
          <w:rFonts w:ascii="Arial" w:hAnsi="Arial" w:cs="Arial"/>
          <w:sz w:val="24"/>
          <w:szCs w:val="24"/>
        </w:rPr>
      </w:pPr>
    </w:p>
    <w:p w:rsidR="004251DA" w:rsidRDefault="00D910D9" w:rsidP="005D5624">
      <w:pPr>
        <w:rPr>
          <w:rFonts w:ascii="Arial" w:hAnsi="Arial" w:cs="Arial"/>
          <w:sz w:val="24"/>
          <w:szCs w:val="24"/>
        </w:rPr>
      </w:pPr>
      <w:r>
        <w:rPr>
          <w:rFonts w:ascii="Arial" w:hAnsi="Arial" w:cs="Arial"/>
          <w:sz w:val="24"/>
          <w:szCs w:val="24"/>
        </w:rPr>
        <w:t xml:space="preserve">In 1923 Philips developed a “filament tester” for their receiving valves. </w:t>
      </w:r>
      <w:r w:rsidR="004251DA">
        <w:rPr>
          <w:rFonts w:ascii="Arial" w:hAnsi="Arial" w:cs="Arial"/>
          <w:sz w:val="24"/>
          <w:szCs w:val="24"/>
        </w:rPr>
        <w:t>T</w:t>
      </w:r>
      <w:r>
        <w:rPr>
          <w:rFonts w:ascii="Arial" w:hAnsi="Arial" w:cs="Arial"/>
          <w:sz w:val="24"/>
          <w:szCs w:val="24"/>
        </w:rPr>
        <w:t>his consisted of a</w:t>
      </w:r>
      <w:r w:rsidR="004251DA">
        <w:rPr>
          <w:rFonts w:ascii="Arial" w:hAnsi="Arial" w:cs="Arial"/>
          <w:sz w:val="24"/>
          <w:szCs w:val="24"/>
        </w:rPr>
        <w:t xml:space="preserve"> circular brown bakelite base </w:t>
      </w:r>
      <w:r w:rsidR="00B23A8A">
        <w:rPr>
          <w:rFonts w:ascii="Arial" w:hAnsi="Arial" w:cs="Arial"/>
          <w:sz w:val="24"/>
          <w:szCs w:val="24"/>
        </w:rPr>
        <w:t>15 c</w:t>
      </w:r>
      <w:r w:rsidR="004251DA">
        <w:rPr>
          <w:rFonts w:ascii="Arial" w:hAnsi="Arial" w:cs="Arial"/>
          <w:sz w:val="24"/>
          <w:szCs w:val="24"/>
        </w:rPr>
        <w:t xml:space="preserve">m in diameter. At the centre was a raised part </w:t>
      </w:r>
      <w:r w:rsidR="00B23A8A">
        <w:rPr>
          <w:rFonts w:ascii="Arial" w:hAnsi="Arial" w:cs="Arial"/>
          <w:sz w:val="24"/>
          <w:szCs w:val="24"/>
        </w:rPr>
        <w:t xml:space="preserve">35 </w:t>
      </w:r>
      <w:r w:rsidR="004251DA">
        <w:rPr>
          <w:rFonts w:ascii="Arial" w:hAnsi="Arial" w:cs="Arial"/>
          <w:sz w:val="24"/>
          <w:szCs w:val="24"/>
        </w:rPr>
        <w:t xml:space="preserve">mm diameter, which had three valve pin holes. These were equivalent to the standard B4 valve base but without </w:t>
      </w:r>
      <w:r w:rsidR="00B23A8A">
        <w:rPr>
          <w:rFonts w:ascii="Arial" w:hAnsi="Arial" w:cs="Arial"/>
          <w:sz w:val="24"/>
          <w:szCs w:val="24"/>
        </w:rPr>
        <w:t>one filament pin</w:t>
      </w:r>
      <w:r w:rsidR="004251DA">
        <w:rPr>
          <w:rFonts w:ascii="Arial" w:hAnsi="Arial" w:cs="Arial"/>
          <w:sz w:val="24"/>
          <w:szCs w:val="24"/>
        </w:rPr>
        <w:t>. On the 1923 version of this tester, there w</w:t>
      </w:r>
      <w:r w:rsidR="00B23A8A">
        <w:rPr>
          <w:rFonts w:ascii="Arial" w:hAnsi="Arial" w:cs="Arial"/>
          <w:sz w:val="24"/>
          <w:szCs w:val="24"/>
        </w:rPr>
        <w:t>ere</w:t>
      </w:r>
      <w:r w:rsidR="004251DA">
        <w:rPr>
          <w:rFonts w:ascii="Arial" w:hAnsi="Arial" w:cs="Arial"/>
          <w:sz w:val="24"/>
          <w:szCs w:val="24"/>
        </w:rPr>
        <w:t xml:space="preserve"> metal protrusion</w:t>
      </w:r>
      <w:r w:rsidR="00B23A8A">
        <w:rPr>
          <w:rFonts w:ascii="Arial" w:hAnsi="Arial" w:cs="Arial"/>
          <w:sz w:val="24"/>
          <w:szCs w:val="24"/>
        </w:rPr>
        <w:t>s</w:t>
      </w:r>
      <w:r w:rsidR="004251DA">
        <w:rPr>
          <w:rFonts w:ascii="Arial" w:hAnsi="Arial" w:cs="Arial"/>
          <w:sz w:val="24"/>
          <w:szCs w:val="24"/>
        </w:rPr>
        <w:t xml:space="preserve"> </w:t>
      </w:r>
      <w:r w:rsidR="00B23A8A">
        <w:rPr>
          <w:rFonts w:ascii="Arial" w:hAnsi="Arial" w:cs="Arial"/>
          <w:sz w:val="24"/>
          <w:szCs w:val="24"/>
        </w:rPr>
        <w:t>7</w:t>
      </w:r>
      <w:r w:rsidR="004251DA">
        <w:rPr>
          <w:rFonts w:ascii="Arial" w:hAnsi="Arial" w:cs="Arial"/>
          <w:sz w:val="24"/>
          <w:szCs w:val="24"/>
        </w:rPr>
        <w:t xml:space="preserve">mm high, for the pins. These were nickel plated brass and the grid and anode pins, being live, made the two protrusions also live. The 1925 version of the device had the pins countersunk in the </w:t>
      </w:r>
      <w:r w:rsidR="00B23A8A">
        <w:rPr>
          <w:rFonts w:ascii="Arial" w:hAnsi="Arial" w:cs="Arial"/>
          <w:sz w:val="24"/>
          <w:szCs w:val="24"/>
        </w:rPr>
        <w:t>Bakelite, probably as a safety precaution.</w:t>
      </w:r>
      <w:r w:rsidR="004251DA">
        <w:rPr>
          <w:rFonts w:ascii="Arial" w:hAnsi="Arial" w:cs="Arial"/>
          <w:sz w:val="24"/>
          <w:szCs w:val="24"/>
        </w:rPr>
        <w:t xml:space="preserve"> </w:t>
      </w:r>
    </w:p>
    <w:p w:rsidR="004251DA" w:rsidRDefault="004251DA" w:rsidP="005D5624">
      <w:pPr>
        <w:rPr>
          <w:rFonts w:ascii="Arial" w:hAnsi="Arial" w:cs="Arial"/>
          <w:sz w:val="24"/>
          <w:szCs w:val="24"/>
        </w:rPr>
      </w:pPr>
    </w:p>
    <w:p w:rsidR="00913218" w:rsidRDefault="004251DA" w:rsidP="005D5624">
      <w:pPr>
        <w:rPr>
          <w:rFonts w:ascii="Arial" w:hAnsi="Arial" w:cs="Arial"/>
          <w:sz w:val="24"/>
          <w:szCs w:val="24"/>
        </w:rPr>
      </w:pPr>
      <w:r>
        <w:rPr>
          <w:rFonts w:ascii="Arial" w:hAnsi="Arial" w:cs="Arial"/>
          <w:sz w:val="24"/>
          <w:szCs w:val="24"/>
        </w:rPr>
        <w:t xml:space="preserve">Connection to mains voltage was with a two pin plug. There were two insulated wires for connection </w:t>
      </w:r>
      <w:r w:rsidR="00913218">
        <w:rPr>
          <w:rFonts w:ascii="Arial" w:hAnsi="Arial" w:cs="Arial"/>
          <w:sz w:val="24"/>
          <w:szCs w:val="24"/>
        </w:rPr>
        <w:t xml:space="preserve">to the valves. The two devices I have has the wires </w:t>
      </w:r>
      <w:r w:rsidR="00B23A8A">
        <w:rPr>
          <w:rFonts w:ascii="Arial" w:hAnsi="Arial" w:cs="Arial"/>
          <w:sz w:val="24"/>
          <w:szCs w:val="24"/>
        </w:rPr>
        <w:t>terminating in Philips plugs.</w:t>
      </w:r>
      <w:r w:rsidR="00913218">
        <w:rPr>
          <w:rFonts w:ascii="Arial" w:hAnsi="Arial" w:cs="Arial"/>
          <w:sz w:val="24"/>
          <w:szCs w:val="24"/>
        </w:rPr>
        <w:t xml:space="preserve"> The device found on the German Ebay shows the wires terminating in a small square box (bakelite?) which is presumably a valve socket. </w:t>
      </w:r>
      <w:r w:rsidR="00A96EA6">
        <w:rPr>
          <w:rFonts w:ascii="Arial" w:hAnsi="Arial" w:cs="Arial"/>
          <w:sz w:val="24"/>
          <w:szCs w:val="24"/>
        </w:rPr>
        <w:t>The</w:t>
      </w:r>
      <w:r w:rsidR="00B23A8A">
        <w:rPr>
          <w:rFonts w:ascii="Arial" w:hAnsi="Arial" w:cs="Arial"/>
          <w:sz w:val="24"/>
          <w:szCs w:val="24"/>
        </w:rPr>
        <w:t xml:space="preserve"> neon</w:t>
      </w:r>
      <w:r w:rsidR="00A96EA6">
        <w:rPr>
          <w:rFonts w:ascii="Arial" w:hAnsi="Arial" w:cs="Arial"/>
          <w:sz w:val="24"/>
          <w:szCs w:val="24"/>
        </w:rPr>
        <w:t xml:space="preserve"> lamp for t</w:t>
      </w:r>
      <w:r w:rsidR="00CF23D8">
        <w:rPr>
          <w:rFonts w:ascii="Arial" w:hAnsi="Arial" w:cs="Arial"/>
          <w:sz w:val="24"/>
          <w:szCs w:val="24"/>
        </w:rPr>
        <w:t>h</w:t>
      </w:r>
      <w:r w:rsidR="00A96EA6">
        <w:rPr>
          <w:rFonts w:ascii="Arial" w:hAnsi="Arial" w:cs="Arial"/>
          <w:sz w:val="24"/>
          <w:szCs w:val="24"/>
        </w:rPr>
        <w:t>is appears to have a B4 base replacing the original. This was most likely an E27 Edison screw base</w:t>
      </w:r>
      <w:r w:rsidR="00CF23D8">
        <w:rPr>
          <w:rFonts w:ascii="Arial" w:hAnsi="Arial" w:cs="Arial"/>
          <w:sz w:val="24"/>
          <w:szCs w:val="24"/>
        </w:rPr>
        <w:t>.</w:t>
      </w:r>
      <w:r w:rsidR="00A96EA6">
        <w:rPr>
          <w:rFonts w:ascii="Arial" w:hAnsi="Arial" w:cs="Arial"/>
          <w:sz w:val="24"/>
          <w:szCs w:val="24"/>
        </w:rPr>
        <w:t xml:space="preserve">  </w:t>
      </w:r>
    </w:p>
    <w:p w:rsidR="00913218" w:rsidRDefault="00913218" w:rsidP="005D5624">
      <w:pPr>
        <w:rPr>
          <w:rFonts w:ascii="Arial" w:hAnsi="Arial" w:cs="Arial"/>
          <w:sz w:val="24"/>
          <w:szCs w:val="24"/>
        </w:rPr>
      </w:pPr>
    </w:p>
    <w:p w:rsidR="00913218" w:rsidRDefault="00913218" w:rsidP="005D5624">
      <w:pPr>
        <w:rPr>
          <w:rFonts w:ascii="Arial" w:hAnsi="Arial" w:cs="Arial"/>
          <w:sz w:val="24"/>
          <w:szCs w:val="24"/>
        </w:rPr>
      </w:pPr>
      <w:r>
        <w:rPr>
          <w:rFonts w:ascii="Arial" w:hAnsi="Arial" w:cs="Arial"/>
          <w:sz w:val="24"/>
          <w:szCs w:val="24"/>
        </w:rPr>
        <w:t>The Dutch radio magazine “Radio Expres”, vol. 41, 9-10-1925 shows the full descriptive text. A brief English translation is shown below this.</w:t>
      </w:r>
    </w:p>
    <w:p w:rsidR="00913218" w:rsidRDefault="00913218" w:rsidP="005D5624">
      <w:pPr>
        <w:rPr>
          <w:rFonts w:ascii="Arial" w:hAnsi="Arial" w:cs="Arial"/>
          <w:sz w:val="24"/>
          <w:szCs w:val="24"/>
        </w:rPr>
      </w:pPr>
    </w:p>
    <w:p w:rsidR="006F7AE5" w:rsidRDefault="00913218" w:rsidP="005D5624">
      <w:pPr>
        <w:rPr>
          <w:rFonts w:ascii="Arial" w:hAnsi="Arial" w:cs="Arial"/>
          <w:sz w:val="24"/>
          <w:szCs w:val="24"/>
        </w:rPr>
      </w:pPr>
      <w:r>
        <w:rPr>
          <w:rFonts w:ascii="Arial" w:hAnsi="Arial" w:cs="Arial"/>
          <w:sz w:val="24"/>
          <w:szCs w:val="24"/>
        </w:rPr>
        <w:t>The older valve is externally frosted and has no markings but the late one shows “Philips 220V” stamped on the side of the bulb. It is not known if these lamps were made for other mains voltages (110-120 or 240-250)</w:t>
      </w:r>
    </w:p>
    <w:p w:rsidR="006F7AE5" w:rsidRDefault="006F7AE5" w:rsidP="005D5624">
      <w:pPr>
        <w:rPr>
          <w:rFonts w:ascii="Arial" w:hAnsi="Arial" w:cs="Arial"/>
          <w:sz w:val="24"/>
          <w:szCs w:val="24"/>
        </w:rPr>
      </w:pPr>
    </w:p>
    <w:p w:rsidR="006F7AE5" w:rsidRDefault="006F7AE5" w:rsidP="005D5624">
      <w:pPr>
        <w:rPr>
          <w:rFonts w:ascii="Arial" w:hAnsi="Arial" w:cs="Arial"/>
          <w:sz w:val="24"/>
          <w:szCs w:val="24"/>
        </w:rPr>
      </w:pPr>
      <w:r>
        <w:rPr>
          <w:rFonts w:ascii="Arial" w:hAnsi="Arial" w:cs="Arial"/>
          <w:sz w:val="24"/>
          <w:szCs w:val="24"/>
        </w:rPr>
        <w:t>The older device is from the John Stokes collection, given to me by him many years ago. The newer one I found on the French ebay recently and at $120, which I consider a very fair price.</w:t>
      </w:r>
    </w:p>
    <w:p w:rsidR="006F7AE5" w:rsidRDefault="006F7AE5" w:rsidP="005D5624">
      <w:pPr>
        <w:rPr>
          <w:rFonts w:ascii="Arial" w:hAnsi="Arial" w:cs="Arial"/>
          <w:sz w:val="24"/>
          <w:szCs w:val="24"/>
        </w:rPr>
      </w:pPr>
    </w:p>
    <w:p w:rsidR="00D910D9" w:rsidRPr="00D910D9" w:rsidRDefault="006F7AE5" w:rsidP="005D5624">
      <w:pPr>
        <w:rPr>
          <w:rFonts w:ascii="Arial" w:hAnsi="Arial" w:cs="Arial"/>
          <w:sz w:val="24"/>
          <w:szCs w:val="24"/>
        </w:rPr>
      </w:pPr>
      <w:r>
        <w:rPr>
          <w:rFonts w:ascii="Arial" w:hAnsi="Arial" w:cs="Arial"/>
          <w:sz w:val="24"/>
          <w:szCs w:val="24"/>
        </w:rPr>
        <w:t>Both lamp and base are listed in the Philips “Type Number Book” as: 453: Controle-apparaat voor het beproven van ontvanglampen – Neon lamp 454 (English: control apparatus for testing of valves). And 454: Neonlamp met spiraalvormige electrode</w:t>
      </w:r>
      <w:r w:rsidR="00B23A8A">
        <w:rPr>
          <w:rFonts w:ascii="Arial" w:hAnsi="Arial" w:cs="Arial"/>
          <w:sz w:val="24"/>
          <w:szCs w:val="24"/>
        </w:rPr>
        <w:t>s</w:t>
      </w:r>
      <w:r>
        <w:rPr>
          <w:rFonts w:ascii="Arial" w:hAnsi="Arial" w:cs="Arial"/>
          <w:sz w:val="24"/>
          <w:szCs w:val="24"/>
        </w:rPr>
        <w:t>. Toepassing:</w:t>
      </w:r>
      <w:r w:rsidR="00A96EA6">
        <w:rPr>
          <w:rFonts w:ascii="Arial" w:hAnsi="Arial" w:cs="Arial"/>
          <w:sz w:val="24"/>
          <w:szCs w:val="24"/>
        </w:rPr>
        <w:t xml:space="preserve"> </w:t>
      </w:r>
      <w:r>
        <w:rPr>
          <w:rFonts w:ascii="Arial" w:hAnsi="Arial" w:cs="Arial"/>
          <w:sz w:val="24"/>
          <w:szCs w:val="24"/>
        </w:rPr>
        <w:t>453. (English:</w:t>
      </w:r>
      <w:r w:rsidR="00A96EA6">
        <w:rPr>
          <w:rFonts w:ascii="Arial" w:hAnsi="Arial" w:cs="Arial"/>
          <w:sz w:val="24"/>
          <w:szCs w:val="24"/>
        </w:rPr>
        <w:t xml:space="preserve"> Neon lamp with spiral form electrodes. Used in: 453</w:t>
      </w:r>
      <w:r>
        <w:rPr>
          <w:rFonts w:ascii="Arial" w:hAnsi="Arial" w:cs="Arial"/>
          <w:sz w:val="24"/>
          <w:szCs w:val="24"/>
        </w:rPr>
        <w:t xml:space="preserve"> </w:t>
      </w:r>
      <w:r w:rsidR="00913218">
        <w:rPr>
          <w:rFonts w:ascii="Arial" w:hAnsi="Arial" w:cs="Arial"/>
          <w:sz w:val="24"/>
          <w:szCs w:val="24"/>
        </w:rPr>
        <w:t xml:space="preserve"> </w:t>
      </w:r>
      <w:r w:rsidR="004251DA">
        <w:rPr>
          <w:rFonts w:ascii="Arial" w:hAnsi="Arial" w:cs="Arial"/>
          <w:sz w:val="24"/>
          <w:szCs w:val="24"/>
        </w:rPr>
        <w:t xml:space="preserve">  </w:t>
      </w:r>
    </w:p>
    <w:sectPr w:rsidR="00D910D9" w:rsidRPr="00D910D9" w:rsidSect="000A188C">
      <w:headerReference w:type="default" r:id="rId7"/>
      <w:footerReference w:type="default" r:id="rId8"/>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0C96" w:rsidRDefault="009C0C96" w:rsidP="000A188C">
      <w:r>
        <w:separator/>
      </w:r>
    </w:p>
  </w:endnote>
  <w:endnote w:type="continuationSeparator" w:id="1">
    <w:p w:rsidR="009C0C96" w:rsidRDefault="009C0C96" w:rsidP="000A18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88C" w:rsidRDefault="000A188C">
    <w:pPr>
      <w:tabs>
        <w:tab w:val="center" w:pos="4320"/>
        <w:tab w:val="right" w:pos="8640"/>
      </w:tabs>
      <w:rPr>
        <w:kern w:val="0"/>
      </w:rPr>
    </w:pPr>
  </w:p>
  <w:p w:rsidR="000A188C" w:rsidRDefault="000A188C">
    <w:pPr>
      <w:tabs>
        <w:tab w:val="center" w:pos="4320"/>
        <w:tab w:val="right" w:pos="8640"/>
      </w:tabs>
      <w:rPr>
        <w:kern w:val="0"/>
      </w:rPr>
    </w:pPr>
  </w:p>
  <w:p w:rsidR="000A188C" w:rsidRDefault="000A188C">
    <w:pPr>
      <w:tabs>
        <w:tab w:val="center" w:pos="4320"/>
        <w:tab w:val="right" w:pos="8640"/>
      </w:tabs>
      <w:rPr>
        <w:kern w:val="0"/>
      </w:rPr>
    </w:pPr>
  </w:p>
  <w:p w:rsidR="000A188C" w:rsidRDefault="000A188C">
    <w:pPr>
      <w:tabs>
        <w:tab w:val="center" w:pos="4320"/>
        <w:tab w:val="right" w:pos="8640"/>
      </w:tabs>
      <w:rPr>
        <w:kern w:val="0"/>
      </w:rPr>
    </w:pPr>
  </w:p>
  <w:p w:rsidR="000A188C" w:rsidRDefault="000A188C">
    <w:pPr>
      <w:tabs>
        <w:tab w:val="center" w:pos="4320"/>
        <w:tab w:val="right" w:pos="8640"/>
      </w:tabs>
      <w:rPr>
        <w:kern w:val="0"/>
      </w:rPr>
    </w:pPr>
  </w:p>
  <w:p w:rsidR="000A188C" w:rsidRDefault="000A188C">
    <w:pPr>
      <w:tabs>
        <w:tab w:val="center" w:pos="4320"/>
        <w:tab w:val="right" w:pos="8640"/>
      </w:tabs>
      <w:rPr>
        <w:rFonts w:eastAsiaTheme="minorEastAsia"/>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0C96" w:rsidRDefault="009C0C96" w:rsidP="000A188C">
      <w:r>
        <w:separator/>
      </w:r>
    </w:p>
  </w:footnote>
  <w:footnote w:type="continuationSeparator" w:id="1">
    <w:p w:rsidR="009C0C96" w:rsidRDefault="009C0C96" w:rsidP="000A18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88C" w:rsidRDefault="000A188C">
    <w:pPr>
      <w:tabs>
        <w:tab w:val="center" w:pos="4320"/>
        <w:tab w:val="right" w:pos="8640"/>
      </w:tabs>
      <w:rPr>
        <w:kern w:val="0"/>
      </w:rPr>
    </w:pPr>
  </w:p>
  <w:p w:rsidR="000A188C" w:rsidRDefault="000A188C">
    <w:pPr>
      <w:tabs>
        <w:tab w:val="center" w:pos="4320"/>
        <w:tab w:val="right" w:pos="8640"/>
      </w:tabs>
      <w:rPr>
        <w:kern w:val="0"/>
      </w:rPr>
    </w:pPr>
  </w:p>
  <w:p w:rsidR="000A188C" w:rsidRDefault="000A188C">
    <w:pPr>
      <w:tabs>
        <w:tab w:val="center" w:pos="4320"/>
        <w:tab w:val="right" w:pos="8640"/>
      </w:tabs>
      <w:rPr>
        <w:kern w:val="0"/>
      </w:rPr>
    </w:pPr>
  </w:p>
  <w:p w:rsidR="000A188C" w:rsidRDefault="000A188C">
    <w:pPr>
      <w:tabs>
        <w:tab w:val="center" w:pos="4320"/>
        <w:tab w:val="right" w:pos="8640"/>
      </w:tabs>
      <w:rPr>
        <w:kern w:val="0"/>
      </w:rPr>
    </w:pPr>
  </w:p>
  <w:p w:rsidR="000A188C" w:rsidRDefault="000A188C">
    <w:pPr>
      <w:tabs>
        <w:tab w:val="center" w:pos="4320"/>
        <w:tab w:val="right" w:pos="8640"/>
      </w:tabs>
      <w:rPr>
        <w:kern w:val="0"/>
      </w:rPr>
    </w:pPr>
  </w:p>
  <w:p w:rsidR="000A188C" w:rsidRDefault="000A188C">
    <w:pPr>
      <w:tabs>
        <w:tab w:val="center" w:pos="4320"/>
        <w:tab w:val="right" w:pos="8640"/>
      </w:tabs>
      <w:rPr>
        <w:rFonts w:eastAsiaTheme="minorEastAsia"/>
        <w:kern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63706"/>
    <w:multiLevelType w:val="hybridMultilevel"/>
    <w:tmpl w:val="996C5B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AD0A07"/>
    <w:multiLevelType w:val="hybridMultilevel"/>
    <w:tmpl w:val="5B1A90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9E7ACB"/>
    <w:multiLevelType w:val="hybridMultilevel"/>
    <w:tmpl w:val="EECEED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4A3518"/>
    <w:multiLevelType w:val="hybridMultilevel"/>
    <w:tmpl w:val="1638DA14"/>
    <w:lvl w:ilvl="0" w:tplc="67AA6B48">
      <w:start w:val="1"/>
      <w:numFmt w:val="decimal"/>
      <w:lvlText w:val="%1)"/>
      <w:lvlJc w:val="left"/>
      <w:pPr>
        <w:ind w:left="720" w:hanging="360"/>
      </w:pPr>
      <w:rPr>
        <w:rFonts w:hint="default"/>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lorPos" w:val="-1"/>
    <w:docVar w:name="ColorSet" w:val="-1"/>
    <w:docVar w:name="StylePos" w:val="-1"/>
    <w:docVar w:name="StyleSet" w:val="-1"/>
  </w:docVars>
  <w:rsids>
    <w:rsidRoot w:val="000A188C"/>
    <w:rsid w:val="0000318F"/>
    <w:rsid w:val="0003275E"/>
    <w:rsid w:val="000A0875"/>
    <w:rsid w:val="000A188C"/>
    <w:rsid w:val="000C029F"/>
    <w:rsid w:val="000C1732"/>
    <w:rsid w:val="000C3ECF"/>
    <w:rsid w:val="000C57D5"/>
    <w:rsid w:val="000C59AE"/>
    <w:rsid w:val="000D0273"/>
    <w:rsid w:val="000D6941"/>
    <w:rsid w:val="00113965"/>
    <w:rsid w:val="001467B4"/>
    <w:rsid w:val="001647CA"/>
    <w:rsid w:val="001658F1"/>
    <w:rsid w:val="00171603"/>
    <w:rsid w:val="00196D36"/>
    <w:rsid w:val="001B1635"/>
    <w:rsid w:val="001C4527"/>
    <w:rsid w:val="00254693"/>
    <w:rsid w:val="00255443"/>
    <w:rsid w:val="00256A24"/>
    <w:rsid w:val="00292931"/>
    <w:rsid w:val="002A5338"/>
    <w:rsid w:val="002A5C0A"/>
    <w:rsid w:val="002B7B69"/>
    <w:rsid w:val="002D041F"/>
    <w:rsid w:val="002D121D"/>
    <w:rsid w:val="002D4475"/>
    <w:rsid w:val="002D684C"/>
    <w:rsid w:val="002F2A08"/>
    <w:rsid w:val="00343F85"/>
    <w:rsid w:val="00352B12"/>
    <w:rsid w:val="00377E40"/>
    <w:rsid w:val="0038551A"/>
    <w:rsid w:val="003A354C"/>
    <w:rsid w:val="003E2C99"/>
    <w:rsid w:val="00413B38"/>
    <w:rsid w:val="004251DA"/>
    <w:rsid w:val="00431B04"/>
    <w:rsid w:val="004410FA"/>
    <w:rsid w:val="00447B0C"/>
    <w:rsid w:val="004551E7"/>
    <w:rsid w:val="00470275"/>
    <w:rsid w:val="00501A89"/>
    <w:rsid w:val="00546786"/>
    <w:rsid w:val="00592977"/>
    <w:rsid w:val="00597422"/>
    <w:rsid w:val="005B0402"/>
    <w:rsid w:val="005B78B8"/>
    <w:rsid w:val="005D5624"/>
    <w:rsid w:val="005E5E14"/>
    <w:rsid w:val="00625DAA"/>
    <w:rsid w:val="006265C4"/>
    <w:rsid w:val="00682375"/>
    <w:rsid w:val="00692BAD"/>
    <w:rsid w:val="006C1586"/>
    <w:rsid w:val="006E066C"/>
    <w:rsid w:val="006F5F1D"/>
    <w:rsid w:val="006F7AE5"/>
    <w:rsid w:val="007165AE"/>
    <w:rsid w:val="00750772"/>
    <w:rsid w:val="00767786"/>
    <w:rsid w:val="00772FF0"/>
    <w:rsid w:val="00785B4C"/>
    <w:rsid w:val="007A10C9"/>
    <w:rsid w:val="007D6889"/>
    <w:rsid w:val="007F0613"/>
    <w:rsid w:val="00801E59"/>
    <w:rsid w:val="0083428F"/>
    <w:rsid w:val="0085606E"/>
    <w:rsid w:val="00870849"/>
    <w:rsid w:val="008743E7"/>
    <w:rsid w:val="008855B4"/>
    <w:rsid w:val="008B78EC"/>
    <w:rsid w:val="008D6A84"/>
    <w:rsid w:val="008E1537"/>
    <w:rsid w:val="00906B4B"/>
    <w:rsid w:val="00913218"/>
    <w:rsid w:val="009254C6"/>
    <w:rsid w:val="00936B3D"/>
    <w:rsid w:val="00942AAF"/>
    <w:rsid w:val="0096094E"/>
    <w:rsid w:val="009910CF"/>
    <w:rsid w:val="009923EA"/>
    <w:rsid w:val="009C0C96"/>
    <w:rsid w:val="009E5A15"/>
    <w:rsid w:val="009F23FF"/>
    <w:rsid w:val="009F76BA"/>
    <w:rsid w:val="00A05A4B"/>
    <w:rsid w:val="00A11165"/>
    <w:rsid w:val="00A2368C"/>
    <w:rsid w:val="00A46FDA"/>
    <w:rsid w:val="00A922F8"/>
    <w:rsid w:val="00A96EA6"/>
    <w:rsid w:val="00AA2172"/>
    <w:rsid w:val="00AA54CE"/>
    <w:rsid w:val="00AB087B"/>
    <w:rsid w:val="00AB2444"/>
    <w:rsid w:val="00AD19D7"/>
    <w:rsid w:val="00AE5A40"/>
    <w:rsid w:val="00AF0F7A"/>
    <w:rsid w:val="00B01EB5"/>
    <w:rsid w:val="00B16642"/>
    <w:rsid w:val="00B17CD6"/>
    <w:rsid w:val="00B23A8A"/>
    <w:rsid w:val="00B25A97"/>
    <w:rsid w:val="00B32D8B"/>
    <w:rsid w:val="00B55708"/>
    <w:rsid w:val="00B65E5D"/>
    <w:rsid w:val="00B6673E"/>
    <w:rsid w:val="00B7071F"/>
    <w:rsid w:val="00B711C9"/>
    <w:rsid w:val="00B73DB6"/>
    <w:rsid w:val="00BA505C"/>
    <w:rsid w:val="00BC2007"/>
    <w:rsid w:val="00BC6156"/>
    <w:rsid w:val="00BD015E"/>
    <w:rsid w:val="00BD4DD6"/>
    <w:rsid w:val="00BE3E9C"/>
    <w:rsid w:val="00BF75DA"/>
    <w:rsid w:val="00C10A08"/>
    <w:rsid w:val="00C20F88"/>
    <w:rsid w:val="00C34C62"/>
    <w:rsid w:val="00C52346"/>
    <w:rsid w:val="00C61FDB"/>
    <w:rsid w:val="00C71FFE"/>
    <w:rsid w:val="00C904D0"/>
    <w:rsid w:val="00CB0A4F"/>
    <w:rsid w:val="00CC6191"/>
    <w:rsid w:val="00CE326C"/>
    <w:rsid w:val="00CF23D8"/>
    <w:rsid w:val="00CF6D7B"/>
    <w:rsid w:val="00D53A69"/>
    <w:rsid w:val="00D843F9"/>
    <w:rsid w:val="00D910D9"/>
    <w:rsid w:val="00D92082"/>
    <w:rsid w:val="00DB3100"/>
    <w:rsid w:val="00DD03F9"/>
    <w:rsid w:val="00DE47E1"/>
    <w:rsid w:val="00E12CB5"/>
    <w:rsid w:val="00E26D6C"/>
    <w:rsid w:val="00E3564A"/>
    <w:rsid w:val="00E41642"/>
    <w:rsid w:val="00E45E2D"/>
    <w:rsid w:val="00E527E9"/>
    <w:rsid w:val="00E84375"/>
    <w:rsid w:val="00E956DA"/>
    <w:rsid w:val="00EA0A5B"/>
    <w:rsid w:val="00EB1BC6"/>
    <w:rsid w:val="00EE21D3"/>
    <w:rsid w:val="00EF3B41"/>
    <w:rsid w:val="00EF7F5F"/>
    <w:rsid w:val="00F003D9"/>
    <w:rsid w:val="00F10BD7"/>
    <w:rsid w:val="00F17C8F"/>
    <w:rsid w:val="00F26BA4"/>
    <w:rsid w:val="00F53C22"/>
    <w:rsid w:val="00F83D5D"/>
    <w:rsid w:val="00F91E57"/>
    <w:rsid w:val="00F9205C"/>
    <w:rsid w:val="00F93ECC"/>
    <w:rsid w:val="00F97920"/>
    <w:rsid w:val="00FA34F6"/>
    <w:rsid w:val="00FB60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ECC"/>
    <w:pPr>
      <w:widowControl w:val="0"/>
      <w:overflowPunct w:val="0"/>
      <w:autoSpaceDE w:val="0"/>
      <w:autoSpaceDN w:val="0"/>
      <w:adjustRightInd w:val="0"/>
      <w:spacing w:after="0" w:line="240" w:lineRule="auto"/>
    </w:pPr>
    <w:rPr>
      <w:rFonts w:ascii="Times New Roman" w:eastAsia="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78B8"/>
    <w:pPr>
      <w:ind w:left="720"/>
      <w:contextualSpacing/>
    </w:pPr>
  </w:style>
  <w:style w:type="paragraph" w:styleId="BalloonText">
    <w:name w:val="Balloon Text"/>
    <w:basedOn w:val="Normal"/>
    <w:link w:val="BalloonTextChar"/>
    <w:uiPriority w:val="99"/>
    <w:semiHidden/>
    <w:unhideWhenUsed/>
    <w:rsid w:val="000D0273"/>
    <w:rPr>
      <w:rFonts w:ascii="Tahoma" w:hAnsi="Tahoma" w:cs="Tahoma"/>
      <w:sz w:val="16"/>
      <w:szCs w:val="16"/>
    </w:rPr>
  </w:style>
  <w:style w:type="character" w:customStyle="1" w:styleId="BalloonTextChar">
    <w:name w:val="Balloon Text Char"/>
    <w:basedOn w:val="DefaultParagraphFont"/>
    <w:link w:val="BalloonText"/>
    <w:uiPriority w:val="99"/>
    <w:semiHidden/>
    <w:rsid w:val="000D0273"/>
    <w:rPr>
      <w:rFonts w:ascii="Tahoma" w:eastAsia="Times New Roman" w:hAnsi="Tahoma" w:cs="Tahoma"/>
      <w:kern w:val="28"/>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1</Pages>
  <Words>295</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COmputer</cp:lastModifiedBy>
  <cp:revision>36</cp:revision>
  <cp:lastPrinted>2021-05-23T02:42:00Z</cp:lastPrinted>
  <dcterms:created xsi:type="dcterms:W3CDTF">2020-09-21T03:21:00Z</dcterms:created>
  <dcterms:modified xsi:type="dcterms:W3CDTF">2021-07-23T23:26:00Z</dcterms:modified>
</cp:coreProperties>
</file>